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05" w:rsidRDefault="005A3070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Договор посуточной аренды жилого помещения</w:t>
      </w:r>
    </w:p>
    <w:p w:rsidR="003F6205" w:rsidRDefault="003F6205">
      <w:pPr>
        <w:pStyle w:val="2"/>
        <w:jc w:val="both"/>
        <w:rPr>
          <w:sz w:val="24"/>
          <w:szCs w:val="24"/>
        </w:rPr>
      </w:pP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г. Москва                                                                                                  «__» ________ 2022</w:t>
      </w:r>
      <w:bookmarkStart w:id="0" w:name="_GoBack"/>
      <w:bookmarkEnd w:id="0"/>
      <w:r>
        <w:rPr>
          <w:rFonts w:eastAsia="Times New Roman" w:cs="Times New Roman"/>
          <w:color w:val="000000"/>
        </w:rPr>
        <w:t xml:space="preserve"> г.</w:t>
      </w:r>
    </w:p>
    <w:p w:rsidR="003F6205" w:rsidRDefault="003F6205">
      <w:pPr>
        <w:pStyle w:val="LO-normal"/>
        <w:jc w:val="both"/>
        <w:rPr>
          <w:rFonts w:eastAsia="Times New Roman" w:cs="Times New Roman"/>
          <w:color w:val="000000"/>
        </w:rPr>
      </w:pP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Я, __________________________________________________________________________, именуемый в дальнейшем «Наниматель» и Общество с ограниченной ответственностью "АЙ КЬЮ МЕНЕДЖЕР", </w:t>
      </w:r>
      <w:r w:rsidR="00C27F00" w:rsidRPr="00613DF4">
        <w:rPr>
          <w:rFonts w:cs="Times New Roman"/>
          <w:lang w:eastAsia="ar-SA"/>
        </w:rPr>
        <w:t xml:space="preserve">в лице генерального директора </w:t>
      </w:r>
      <w:proofErr w:type="spellStart"/>
      <w:r w:rsidR="00C27F00" w:rsidRPr="003C322E">
        <w:rPr>
          <w:rFonts w:cs="Times New Roman"/>
          <w:lang w:eastAsia="ar-SA"/>
        </w:rPr>
        <w:t>Маланичев</w:t>
      </w:r>
      <w:r w:rsidR="00C27F00">
        <w:rPr>
          <w:rFonts w:cs="Times New Roman"/>
          <w:lang w:eastAsia="ar-SA"/>
        </w:rPr>
        <w:t>а</w:t>
      </w:r>
      <w:proofErr w:type="spellEnd"/>
      <w:r w:rsidR="00C27F00" w:rsidRPr="003C322E">
        <w:rPr>
          <w:rFonts w:cs="Times New Roman"/>
          <w:lang w:eastAsia="ar-SA"/>
        </w:rPr>
        <w:t xml:space="preserve"> Роман</w:t>
      </w:r>
      <w:r w:rsidR="00C27F00">
        <w:rPr>
          <w:rFonts w:cs="Times New Roman"/>
          <w:lang w:eastAsia="ar-SA"/>
        </w:rPr>
        <w:t>а</w:t>
      </w:r>
      <w:r w:rsidR="00C27F00" w:rsidRPr="003C322E">
        <w:rPr>
          <w:rFonts w:cs="Times New Roman"/>
          <w:lang w:eastAsia="ar-SA"/>
        </w:rPr>
        <w:t xml:space="preserve"> Александрович</w:t>
      </w:r>
      <w:r w:rsidR="00C27F00">
        <w:rPr>
          <w:rFonts w:cs="Times New Roman"/>
          <w:lang w:eastAsia="ar-SA"/>
        </w:rPr>
        <w:t>а</w:t>
      </w:r>
      <w:r>
        <w:rPr>
          <w:rFonts w:eastAsia="Times New Roman" w:cs="Times New Roman"/>
          <w:color w:val="000000"/>
        </w:rPr>
        <w:t>, действующего на основании Устава, в дальнейшем именуемый «Наймодатель» заключили договор о нижеследующем: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1. Предмет договора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1.1. Наймодатель сдает здание (жилой дом), назначение - жилое, площадь -         кв. м., адрес:</w:t>
      </w:r>
      <w:proofErr w:type="gramStart"/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,</w:t>
      </w:r>
      <w:proofErr w:type="gramEnd"/>
      <w:r>
        <w:rPr>
          <w:rFonts w:eastAsia="Times New Roman" w:cs="Times New Roman"/>
          <w:color w:val="000000"/>
        </w:rPr>
        <w:t xml:space="preserve"> кадастровый номер:                                                , а Наниматель принимает указанное помещение за плату в использование для целей проживания.</w:t>
      </w:r>
    </w:p>
    <w:p w:rsidR="003F6205" w:rsidRDefault="005A3070">
      <w:pPr>
        <w:pStyle w:val="3"/>
        <w:spacing w:befor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2. Порядок расчета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2.1. Стороны определили, что для заключения настоящего Договора Нанимателю необходимо:</w:t>
      </w:r>
    </w:p>
    <w:p w:rsidR="003F6205" w:rsidRDefault="005A3070">
      <w:pPr>
        <w:pStyle w:val="a6"/>
        <w:numPr>
          <w:ilvl w:val="0"/>
          <w:numId w:val="1"/>
        </w:numPr>
        <w:tabs>
          <w:tab w:val="left" w:pos="0"/>
        </w:tabs>
        <w:spacing w:after="0"/>
      </w:pPr>
      <w:r>
        <w:rPr>
          <w:color w:val="000000"/>
        </w:rPr>
        <w:t>Зарегистрироваться на Сайте, на странице </w:t>
      </w:r>
      <w:hyperlink r:id="rId5">
        <w:r>
          <w:rPr>
            <w:color w:val="000000"/>
            <w:u w:val="single"/>
          </w:rPr>
          <w:t>входа.</w:t>
        </w:r>
      </w:hyperlink>
      <w:r>
        <w:rPr>
          <w:color w:val="000000"/>
        </w:rPr>
        <w:t> Прикрепить скан документа, удостоверяющего личность для последующей проверки введенных данных пользователем и внесения их в договор. Для граждан РФ таким документом является паспорт.</w:t>
      </w:r>
    </w:p>
    <w:p w:rsidR="003F6205" w:rsidRDefault="005A3070">
      <w:pPr>
        <w:pStyle w:val="a6"/>
        <w:numPr>
          <w:ilvl w:val="0"/>
          <w:numId w:val="1"/>
        </w:numPr>
        <w:tabs>
          <w:tab w:val="left" w:pos="0"/>
        </w:tabs>
        <w:spacing w:before="60" w:after="60"/>
        <w:rPr>
          <w:color w:val="000000"/>
        </w:rPr>
      </w:pPr>
      <w:r>
        <w:rPr>
          <w:color w:val="000000"/>
        </w:rPr>
        <w:t>Заключить настоящий договор выставлением флажка «Я полностью и безоговорочно принимаю условия Договора».</w:t>
      </w:r>
    </w:p>
    <w:p w:rsidR="003F6205" w:rsidRDefault="005A3070">
      <w:pPr>
        <w:pStyle w:val="a6"/>
        <w:numPr>
          <w:ilvl w:val="0"/>
          <w:numId w:val="1"/>
        </w:numPr>
        <w:tabs>
          <w:tab w:val="left" w:pos="0"/>
        </w:tabs>
        <w:spacing w:before="60" w:after="60" w:line="240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В соответствии с Приложением № 1 перечислить Агенту 100% стоимости заказа.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2.2. Срок аренды указывается Нанимателем на информационном портале</w:t>
      </w:r>
      <w:r w:rsidRPr="005A3070"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/>
        </w:rPr>
        <w:t>iqmanager</w:t>
      </w:r>
      <w:proofErr w:type="spellEnd"/>
      <w:r w:rsidRPr="005A307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lang w:val="en-US"/>
        </w:rPr>
        <w:t>org</w:t>
      </w:r>
      <w:r w:rsidRPr="005A307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 оформлении заказа.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2.3. Время заезда _____________. Время выезда _____________.  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2.4. Оплата за проживание производится Нанимателем на информационном портале </w:t>
      </w:r>
      <w:proofErr w:type="spellStart"/>
      <w:r>
        <w:rPr>
          <w:rFonts w:eastAsia="Times New Roman" w:cs="Times New Roman"/>
          <w:color w:val="000000"/>
          <w:lang w:val="en-US"/>
        </w:rPr>
        <w:t>iqmanager</w:t>
      </w:r>
      <w:proofErr w:type="spellEnd"/>
      <w:r w:rsidRPr="005A307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lang w:val="en-US"/>
        </w:rPr>
        <w:t>org</w:t>
      </w:r>
      <w:r w:rsidRPr="005A3070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 личном кабинете, если не предусмотрено иное в дополнительном соглашении, составленном в письменном виде к данному договору между Нанимателем и Наймодателем.</w:t>
      </w:r>
    </w:p>
    <w:p w:rsidR="003F6205" w:rsidRDefault="005A3070">
      <w:pPr>
        <w:pStyle w:val="LO-normal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2.5. Стоимость аренды указывается на информационном портале, в тарифном плане объявления. 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2.6. Страховой депозит ______________________________________________________ (__________________________________________________________) руб., страховой депозит вносится при заселении.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2.7. Внесен аванс ________________________ (________________________________) руб.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2.8. Количество человек до _______________.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3. Права и обязанности сторон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 Наниматель обязан: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3.1.1. Использовать жилое помещение только для целей проживания,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3.1.2. Соблюдать правила пользования жилым помещением, содержать помещение в порядке,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3.1.3. Наниматель гарантирует сохранность помещения с находящимся в нем имуществом, а так же мебель и напольные покрытия. Исправность вышеуказанных бытовых приборов принимаются при заезде и есть нет никаких претензий в письменном виде в момент заезда, то они считаются автоматически принятыми в день заезда.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3.1.4. Время вселения 15.00 и выселения 12.00, в том случае, если не оговорены дополнительные условия.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3.2. Наймодатель имеет право производить осмотр сданного в наем жилого помещения и имущества на предмет сохранности и санитарного состояния, предварительно уведомив и согласовав время визита с Нанимателем.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4. Расторжение договора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4.1. После внесения оплаты договор считается действительным на указанный в договоре срок.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4.2. Стороны обязаны предупреждать другую сторону о расторжении договора за 2 (два)  месяца до срока вселения Нанимателя.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 В случае расторжения договора по инициативе Нанимателя после указанного в п. 4.2. внесённые ранее денежные средства не возвращается. При расторжении договора в процессе проживания по инициативе Нанимателя, также удерживается вся внесённая ранее сумма.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5. Ответственность сторон по договору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5.2. Все разногласия по основным условиям договора решаются либо путем совместного их урегулирования, либо путем обращения в суд.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5.4. Стороны не несут ответственности в случае возникновения обстоятельств форс-мажора.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5.5. В случае отказа нанимателя от проживания, если наниматель не предупредил за 2 месяца, то внесённые деньги не возвращаются, если договор был заключен раньше заезда.</w:t>
      </w:r>
    </w:p>
    <w:p w:rsidR="003F6205" w:rsidRDefault="005A3070">
      <w:pPr>
        <w:pStyle w:val="3"/>
        <w:spacing w:before="0"/>
        <w:jc w:val="both"/>
      </w:pPr>
      <w:r>
        <w:rPr>
          <w:rFonts w:ascii="Times New Roman" w:eastAsia="Times New Roman" w:hAnsi="Times New Roman" w:cs="Times New Roman"/>
          <w:b w:val="0"/>
          <w:color w:val="000000"/>
        </w:rPr>
        <w:t>6. Заключительные положения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6.1. Стороны осуществляют свои права и обязанности в соответствии с настоящим договором и законодательством РФ.</w:t>
      </w:r>
    </w:p>
    <w:p w:rsidR="003F6205" w:rsidRDefault="005A307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6.2. В случае возникновения разногласий стороны между Нанимателем и Наймодателем по предмету договора, стороны предпримут все усилия для их разрешения путем переговоров.</w:t>
      </w:r>
    </w:p>
    <w:p w:rsidR="003F6205" w:rsidRDefault="005A3070">
      <w:pPr>
        <w:pStyle w:val="3"/>
        <w:spacing w:before="0"/>
        <w:jc w:val="center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>Реквизиты и подписи Сторон</w:t>
      </w:r>
    </w:p>
    <w:tbl>
      <w:tblPr>
        <w:tblW w:w="9605" w:type="dxa"/>
        <w:tblLayout w:type="fixed"/>
        <w:tblLook w:val="0000"/>
      </w:tblPr>
      <w:tblGrid>
        <w:gridCol w:w="4962"/>
        <w:gridCol w:w="4643"/>
      </w:tblGrid>
      <w:tr w:rsidR="003F6205">
        <w:trPr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  <w:r>
              <w:rPr>
                <w:b/>
              </w:rPr>
              <w:t>Наниматель</w:t>
            </w:r>
          </w:p>
          <w:p w:rsidR="003F6205" w:rsidRDefault="003F6205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</w:p>
          <w:p w:rsidR="003F6205" w:rsidRDefault="003F6205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</w:p>
          <w:p w:rsidR="003F6205" w:rsidRDefault="005A3070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  <w:r>
              <w:rPr>
                <w:b/>
              </w:rPr>
              <w:t>ООО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  <w:shd w:val="clear" w:color="auto" w:fill="FFFFFF"/>
              <w:jc w:val="both"/>
              <w:rPr>
                <w:rFonts w:eastAsia="Times New Roman" w:cs="Times New Roman"/>
                <w:b/>
              </w:rPr>
            </w:pPr>
            <w:r>
              <w:rPr>
                <w:b/>
              </w:rPr>
              <w:t>Наймодатель</w:t>
            </w:r>
          </w:p>
        </w:tc>
      </w:tr>
      <w:tr w:rsidR="003F6205">
        <w:trPr>
          <w:trHeight w:val="23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</w:pPr>
            <w:r>
              <w:rPr>
                <w:rFonts w:eastAsia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  <w:tabs>
                <w:tab w:val="left" w:pos="0"/>
              </w:tabs>
            </w:pPr>
            <w:r>
              <w:rPr>
                <w:b/>
              </w:rPr>
              <w:t xml:space="preserve">  ООО "АЙ КЬЮ МЕНЕДЖЕР"</w:t>
            </w:r>
          </w:p>
          <w:p w:rsidR="003F6205" w:rsidRPr="00C27F00" w:rsidRDefault="005A3070">
            <w:pPr>
              <w:pStyle w:val="LO-normal"/>
              <w:widowControl w:val="0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ИНН </w:t>
            </w:r>
            <w:r w:rsidR="00C27F00" w:rsidRPr="00C27F00">
              <w:rPr>
                <w:b/>
              </w:rPr>
              <w:t>5043090417</w:t>
            </w:r>
            <w:r>
              <w:rPr>
                <w:b/>
              </w:rPr>
              <w:t xml:space="preserve">, КПП </w:t>
            </w:r>
            <w:r w:rsidR="00C27F00" w:rsidRPr="00C27F00">
              <w:rPr>
                <w:b/>
              </w:rPr>
              <w:t>504301001</w:t>
            </w:r>
          </w:p>
          <w:p w:rsidR="003F6205" w:rsidRDefault="005A307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  <w:rPr>
                <w:rFonts w:eastAsia="Times New Roman" w:cs="Times New Roman"/>
              </w:rPr>
            </w:pPr>
            <w:r>
              <w:t>Расчетный счет:</w:t>
            </w:r>
          </w:p>
          <w:p w:rsidR="003F6205" w:rsidRPr="00C27F00" w:rsidRDefault="00C27F0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</w:pPr>
            <w:r w:rsidRPr="00C27F00">
              <w:t xml:space="preserve">40702810840720001559 </w:t>
            </w:r>
            <w:r w:rsidR="005A3070">
              <w:t>в</w:t>
            </w:r>
          </w:p>
          <w:p w:rsidR="003F6205" w:rsidRDefault="005A307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</w:pPr>
            <w:r>
              <w:t>ПАО Сбербанк;</w:t>
            </w:r>
            <w:r>
              <w:br/>
              <w:t xml:space="preserve">БИК: </w:t>
            </w:r>
            <w:r w:rsidR="00C27F00" w:rsidRPr="00C27F00">
              <w:t>044525225</w:t>
            </w:r>
            <w:r>
              <w:t>;</w:t>
            </w:r>
          </w:p>
          <w:p w:rsidR="003F6205" w:rsidRPr="00C27F00" w:rsidRDefault="005A307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</w:pPr>
            <w:r>
              <w:t>Корреспондентский счет:</w:t>
            </w:r>
          </w:p>
          <w:p w:rsidR="003F6205" w:rsidRDefault="00C27F00" w:rsidP="00C27F00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ind w:left="-40"/>
              <w:rPr>
                <w:rFonts w:eastAsia="Times New Roman" w:cs="Times New Roman"/>
                <w:highlight w:val="yellow"/>
              </w:rPr>
            </w:pPr>
            <w:r w:rsidRPr="00C27F00">
              <w:t>30101810400000000225</w:t>
            </w:r>
          </w:p>
        </w:tc>
      </w:tr>
      <w:tr w:rsidR="003F6205">
        <w:trPr>
          <w:trHeight w:val="76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</w:pPr>
            <w:r>
              <w:rPr>
                <w:b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F6205" w:rsidRDefault="005A3070">
            <w:pPr>
              <w:pStyle w:val="LO-normal"/>
              <w:widowControl w:val="0"/>
              <w:ind w:left="-108" w:right="-108"/>
            </w:pPr>
            <w:r>
              <w:t xml:space="preserve">     </w:t>
            </w:r>
            <w:r>
              <w:rPr>
                <w:b/>
              </w:rPr>
              <w:t>Генеральный директор</w:t>
            </w:r>
          </w:p>
          <w:p w:rsidR="003F6205" w:rsidRDefault="003F6205">
            <w:pPr>
              <w:pStyle w:val="LO-normal"/>
              <w:widowControl w:val="0"/>
              <w:ind w:right="-108"/>
              <w:rPr>
                <w:rFonts w:eastAsia="Times New Roman" w:cs="Times New Roman"/>
                <w:b/>
              </w:rPr>
            </w:pPr>
          </w:p>
          <w:p w:rsidR="003F6205" w:rsidRDefault="00C27F00">
            <w:pPr>
              <w:pStyle w:val="LO-normal"/>
              <w:widowControl w:val="0"/>
            </w:pPr>
            <w:r>
              <w:rPr>
                <w:b/>
              </w:rPr>
              <w:t>____________________</w:t>
            </w:r>
            <w:r w:rsidR="005A3070">
              <w:rPr>
                <w:b/>
              </w:rPr>
              <w:t xml:space="preserve">_ </w:t>
            </w:r>
            <w:proofErr w:type="spellStart"/>
            <w:r w:rsidRPr="00C27F00">
              <w:rPr>
                <w:b/>
              </w:rPr>
              <w:t>Маланичев</w:t>
            </w:r>
            <w:proofErr w:type="spellEnd"/>
            <w:r>
              <w:rPr>
                <w:rFonts w:cs="Times New Roman"/>
                <w:sz w:val="32"/>
                <w:szCs w:val="28"/>
              </w:rPr>
              <w:t xml:space="preserve"> </w:t>
            </w:r>
            <w:r>
              <w:rPr>
                <w:b/>
              </w:rPr>
              <w:t>Р</w:t>
            </w:r>
            <w:r w:rsidR="005A3070">
              <w:rPr>
                <w:b/>
              </w:rPr>
              <w:t>.А.</w:t>
            </w:r>
          </w:p>
          <w:p w:rsidR="003F6205" w:rsidRDefault="003F6205">
            <w:pPr>
              <w:pStyle w:val="LO-normal"/>
              <w:widowControl w:val="0"/>
              <w:shd w:val="clear" w:color="auto" w:fill="FFFFFF"/>
              <w:tabs>
                <w:tab w:val="left" w:pos="950"/>
                <w:tab w:val="left" w:pos="1646"/>
                <w:tab w:val="left" w:pos="2755"/>
                <w:tab w:val="left" w:pos="4771"/>
              </w:tabs>
              <w:jc w:val="both"/>
              <w:rPr>
                <w:rFonts w:eastAsia="Times New Roman" w:cs="Times New Roman"/>
                <w:b/>
              </w:rPr>
            </w:pPr>
          </w:p>
        </w:tc>
      </w:tr>
    </w:tbl>
    <w:p w:rsidR="003F6205" w:rsidRDefault="003F6205">
      <w:pPr>
        <w:pStyle w:val="LO-normal"/>
        <w:jc w:val="both"/>
        <w:rPr>
          <w:rFonts w:eastAsia="Times New Roman" w:cs="Times New Roman"/>
          <w:color w:val="000000"/>
        </w:rPr>
      </w:pPr>
    </w:p>
    <w:p w:rsidR="003F6205" w:rsidRDefault="003F6205">
      <w:pPr>
        <w:pStyle w:val="LO-normal"/>
        <w:jc w:val="both"/>
        <w:rPr>
          <w:rFonts w:eastAsia="Times New Roman" w:cs="Times New Roman"/>
          <w:color w:val="000000"/>
        </w:rPr>
      </w:pPr>
      <w:bookmarkStart w:id="1" w:name="_gjdgxs"/>
      <w:bookmarkEnd w:id="1"/>
    </w:p>
    <w:p w:rsidR="003F6205" w:rsidRDefault="003F6205">
      <w:pPr>
        <w:pStyle w:val="LO-normal"/>
        <w:jc w:val="both"/>
      </w:pPr>
    </w:p>
    <w:sectPr w:rsidR="003F6205" w:rsidSect="0062069E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C91"/>
    <w:multiLevelType w:val="multilevel"/>
    <w:tmpl w:val="8584A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2620DF"/>
    <w:multiLevelType w:val="multilevel"/>
    <w:tmpl w:val="A848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3F6205"/>
    <w:rsid w:val="003F6205"/>
    <w:rsid w:val="005A3070"/>
    <w:rsid w:val="0062069E"/>
    <w:rsid w:val="00C2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E3"/>
    <w:rPr>
      <w:rFonts w:eastAsia="Times New Roman" w:cs="Times New Roman"/>
      <w:lang w:eastAsia="ru-RU" w:bidi="ar-SA"/>
    </w:rPr>
  </w:style>
  <w:style w:type="paragraph" w:styleId="1">
    <w:name w:val="heading 1"/>
    <w:basedOn w:val="LO-normal"/>
    <w:next w:val="LO-normal"/>
    <w:uiPriority w:val="9"/>
    <w:qFormat/>
    <w:rsid w:val="006206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"/>
    <w:unhideWhenUsed/>
    <w:qFormat/>
    <w:rsid w:val="001D17E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LO-normal"/>
    <w:next w:val="LO-normal"/>
    <w:link w:val="30"/>
    <w:uiPriority w:val="9"/>
    <w:unhideWhenUsed/>
    <w:qFormat/>
    <w:rsid w:val="001D17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6206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6206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6206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D1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1D17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5pt">
    <w:name w:val="Основной текст + 10;5 pt"/>
    <w:qFormat/>
    <w:rsid w:val="006206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a3">
    <w:name w:val="Маркеры"/>
    <w:qFormat/>
    <w:rsid w:val="0062069E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62069E"/>
    <w:rPr>
      <w:color w:val="000080"/>
      <w:u w:val="single"/>
    </w:rPr>
  </w:style>
  <w:style w:type="character" w:customStyle="1" w:styleId="a4">
    <w:name w:val="Посещённая гиперссылка"/>
    <w:rsid w:val="0062069E"/>
    <w:rPr>
      <w:color w:val="800000"/>
      <w:u w:val="single"/>
    </w:rPr>
  </w:style>
  <w:style w:type="paragraph" w:styleId="a5">
    <w:name w:val="Title"/>
    <w:basedOn w:val="LO-normal"/>
    <w:next w:val="a6"/>
    <w:uiPriority w:val="10"/>
    <w:qFormat/>
    <w:rsid w:val="0062069E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LO-normal"/>
    <w:rsid w:val="0062069E"/>
    <w:pPr>
      <w:spacing w:after="140" w:line="276" w:lineRule="auto"/>
    </w:pPr>
  </w:style>
  <w:style w:type="paragraph" w:styleId="a7">
    <w:name w:val="List"/>
    <w:basedOn w:val="a6"/>
    <w:rsid w:val="0062069E"/>
    <w:rPr>
      <w:rFonts w:cs="Arial"/>
    </w:rPr>
  </w:style>
  <w:style w:type="paragraph" w:styleId="a8">
    <w:name w:val="caption"/>
    <w:basedOn w:val="LO-normal"/>
    <w:qFormat/>
    <w:rsid w:val="0062069E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LO-normal"/>
    <w:qFormat/>
    <w:rsid w:val="0062069E"/>
    <w:pPr>
      <w:suppressLineNumbers/>
    </w:pPr>
    <w:rPr>
      <w:rFonts w:cs="Arial"/>
    </w:rPr>
  </w:style>
  <w:style w:type="paragraph" w:customStyle="1" w:styleId="LO-normal">
    <w:name w:val="LO-normal"/>
    <w:qFormat/>
    <w:rsid w:val="0062069E"/>
  </w:style>
  <w:style w:type="paragraph" w:styleId="aa">
    <w:name w:val="Normal (Web)"/>
    <w:basedOn w:val="LO-normal"/>
    <w:uiPriority w:val="99"/>
    <w:unhideWhenUsed/>
    <w:qFormat/>
    <w:rsid w:val="001D17E3"/>
    <w:pPr>
      <w:spacing w:beforeAutospacing="1" w:afterAutospacing="1"/>
    </w:pPr>
  </w:style>
  <w:style w:type="paragraph" w:styleId="ab">
    <w:name w:val="Subtitle"/>
    <w:basedOn w:val="LO-normal"/>
    <w:next w:val="LO-normal"/>
    <w:uiPriority w:val="11"/>
    <w:qFormat/>
    <w:rsid w:val="006206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6206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qmanager.org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Viktoriya Lubenets</cp:lastModifiedBy>
  <cp:revision>7</cp:revision>
  <dcterms:created xsi:type="dcterms:W3CDTF">2022-03-10T15:35:00Z</dcterms:created>
  <dcterms:modified xsi:type="dcterms:W3CDTF">2025-05-21T10:28:00Z</dcterms:modified>
  <dc:language>ru-RU</dc:language>
</cp:coreProperties>
</file>